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Evaluation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Published: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 (Describe)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Protagonist (Describe)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Themes: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Antagonist (Describe) -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 of View (1st, Omniscient, limited omniscient):</w:t>
            </w:r>
          </w:p>
        </w:tc>
      </w:tr>
      <w:tr>
        <w:trPr>
          <w:trHeight w:val="3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and minor characters (Describe)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(your opinion of the book):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Conflicts (Describe)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Fill out the Plot Diagram on the back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Name_________________________</w:t>
      <w:tab/>
      <w:tab/>
      <w:tab/>
      <w:t xml:space="preserve">Class Period_________________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