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The Westing Game Written Response</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Due, Tuesday December 5th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Writing Prompts for The Westing Game - Choose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Solving the Mystery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have been chosen to be an heir to play The Westing Game. You will take part in trying to find the murderer who is running loose. What things do you need in order to find the culprit, solve the mystery, and keep yourself safe? The items that might help include another group‟s clue, half a copy of Samuel Westing‟swill, a partner, a notebook, a pencil, a camera, a file on other heirs, a car, a weapon, and a room in Sunset Towers. You can only have three. Which ones would you choose? Why? Write an expository essay to explain your choices.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Whodunit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reading a whodunit or murder mystery, the reader must be an active rather than passive reader. For example, the active reader would already formulate an opinion as to who committed the murder. Who do you think is the most likely suspect in this story? Write a persuasive essay trying to convince the reader on your 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 </w:t>
      </w:r>
      <w:r w:rsidDel="00000000" w:rsidR="00000000" w:rsidRPr="00000000">
        <w:rPr>
          <w:b w:val="1"/>
          <w:rtl w:val="0"/>
        </w:rPr>
        <w:t xml:space="preserve">Teammates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Chris said that everyone had the perfect partner. Choose three partnerships. Explain how they were perfect in an expository essay.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Personal Connection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Turtle Wexler spent a night in the Westing Mansion on a dare from her friends. Share times from when you were younger that you were dared to do something that you didn’t really want to do. Discuss what it is that encourages people to respond to dares even when they don’t make a lot of sense.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Required Length - </w:t>
      </w:r>
      <w:r w:rsidDel="00000000" w:rsidR="00000000" w:rsidRPr="00000000">
        <w:rPr>
          <w:rtl w:val="0"/>
        </w:rPr>
        <w:t xml:space="preserve">5 paragraphs - introduction (with thesis statement)/ 3 Body Paragraphs / Conclusion</w:t>
      </w:r>
    </w:p>
    <w:p w:rsidR="00000000" w:rsidDel="00000000" w:rsidP="00000000" w:rsidRDefault="00000000" w:rsidRPr="00000000">
      <w:pPr>
        <w:contextualSpacing w:val="0"/>
        <w:rPr/>
      </w:pPr>
      <w:r w:rsidDel="00000000" w:rsidR="00000000" w:rsidRPr="00000000">
        <w:rPr>
          <w:b w:val="1"/>
          <w:rtl w:val="0"/>
        </w:rPr>
        <w:t xml:space="preserve">3 references (quotes or paraphrase) from the book - </w:t>
      </w:r>
      <w:r w:rsidDel="00000000" w:rsidR="00000000" w:rsidRPr="00000000">
        <w:rPr>
          <w:rtl w:val="0"/>
        </w:rPr>
        <w:t xml:space="preserve">Detective Logs can be used to gather quotes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Point Breakdown:</w:t>
      </w:r>
    </w:p>
    <w:p w:rsidR="00000000" w:rsidDel="00000000" w:rsidP="00000000" w:rsidRDefault="00000000" w:rsidRPr="00000000">
      <w:pPr>
        <w:contextualSpacing w:val="0"/>
        <w:rPr/>
      </w:pPr>
      <w:r w:rsidDel="00000000" w:rsidR="00000000" w:rsidRPr="00000000">
        <w:rPr>
          <w:b w:val="1"/>
          <w:rtl w:val="0"/>
        </w:rPr>
        <w:t xml:space="preserve">Essay_______/ 40</w:t>
      </w:r>
      <w:r w:rsidDel="00000000" w:rsidR="00000000" w:rsidRPr="00000000">
        <w:rPr>
          <w:rtl w:val="0"/>
        </w:rPr>
        <w:t xml:space="preserve"> - Graded According to the attached rubric</w:t>
      </w:r>
    </w:p>
    <w:p w:rsidR="00000000" w:rsidDel="00000000" w:rsidP="00000000" w:rsidRDefault="00000000" w:rsidRPr="00000000">
      <w:pPr>
        <w:contextualSpacing w:val="0"/>
        <w:rPr/>
      </w:pPr>
      <w:r w:rsidDel="00000000" w:rsidR="00000000" w:rsidRPr="00000000">
        <w:rPr>
          <w:b w:val="1"/>
          <w:rtl w:val="0"/>
        </w:rPr>
        <w:t xml:space="preserve">Deadline______/10 </w:t>
      </w:r>
      <w:r w:rsidDel="00000000" w:rsidR="00000000" w:rsidRPr="00000000">
        <w:rPr>
          <w:rtl w:val="0"/>
        </w:rPr>
        <w:t xml:space="preserve">- Points received for turning the essay in on time.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Name______________________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